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CB" w:rsidRPr="00A13250" w:rsidRDefault="00A13250">
      <w:pPr>
        <w:rPr>
          <w:sz w:val="28"/>
          <w:szCs w:val="28"/>
        </w:rPr>
      </w:pPr>
      <w:bookmarkStart w:id="0" w:name="_GoBack"/>
      <w:r w:rsidRPr="00A13250">
        <w:rPr>
          <w:sz w:val="28"/>
          <w:szCs w:val="28"/>
        </w:rPr>
        <w:t>LINK 2° SIMULAZIONE INVALSI</w:t>
      </w:r>
    </w:p>
    <w:bookmarkEnd w:id="0"/>
    <w:p w:rsidR="00A13250" w:rsidRDefault="00A13250" w:rsidP="00A13250">
      <w:pPr>
        <w:pStyle w:val="Titolo1"/>
        <w:spacing w:after="44" w:line="268" w:lineRule="exact"/>
        <w:ind w:left="0" w:right="0"/>
        <w:jc w:val="left"/>
      </w:pPr>
    </w:p>
    <w:tbl>
      <w:tblPr>
        <w:tblStyle w:val="TableNormal"/>
        <w:tblW w:w="951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7087"/>
      </w:tblGrid>
      <w:tr w:rsidR="00A13250" w:rsidRPr="005460A8" w:rsidTr="002D6AE1">
        <w:trPr>
          <w:trHeight w:val="761"/>
        </w:trPr>
        <w:tc>
          <w:tcPr>
            <w:tcW w:w="2427" w:type="dxa"/>
          </w:tcPr>
          <w:p w:rsidR="00A13250" w:rsidRPr="00843274" w:rsidRDefault="00A13250" w:rsidP="002D6AE1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843274">
              <w:rPr>
                <w:rFonts w:asciiTheme="minorHAnsi" w:hAnsiTheme="minorHAnsi" w:cstheme="minorHAnsi"/>
              </w:rPr>
              <w:t xml:space="preserve">LINK </w:t>
            </w:r>
            <w:r w:rsidRPr="00843274">
              <w:rPr>
                <w:rFonts w:asciiTheme="minorHAnsi" w:hAnsiTheme="minorHAnsi" w:cstheme="minorHAnsi"/>
                <w:b/>
              </w:rPr>
              <w:t>ITALIANO</w:t>
            </w:r>
          </w:p>
        </w:tc>
        <w:tc>
          <w:tcPr>
            <w:tcW w:w="7087" w:type="dxa"/>
          </w:tcPr>
          <w:p w:rsidR="00A13250" w:rsidRPr="007A205F" w:rsidRDefault="00A13250" w:rsidP="002D6AE1">
            <w:pPr>
              <w:pStyle w:val="TableParagraph"/>
              <w:rPr>
                <w:rFonts w:asciiTheme="minorHAnsi" w:hAnsiTheme="minorHAnsi" w:cstheme="minorHAnsi"/>
              </w:rPr>
            </w:pPr>
            <w:hyperlink r:id="rId4" w:history="1">
              <w:r w:rsidRPr="008D5FB5">
                <w:rPr>
                  <w:rStyle w:val="Collegamentoipertestuale"/>
                  <w:rFonts w:asciiTheme="minorHAnsi" w:hAnsiTheme="minorHAnsi" w:cstheme="minorHAnsi"/>
                </w:rPr>
                <w:t>https://www.invalsiopen.it/prove_statiche/G13/ITA/2019/ITA_13_EX1/index.html</w:t>
              </w:r>
            </w:hyperlink>
          </w:p>
        </w:tc>
      </w:tr>
      <w:tr w:rsidR="00A13250" w:rsidRPr="005460A8" w:rsidTr="002D6AE1">
        <w:trPr>
          <w:trHeight w:val="321"/>
        </w:trPr>
        <w:tc>
          <w:tcPr>
            <w:tcW w:w="2427" w:type="dxa"/>
          </w:tcPr>
          <w:p w:rsidR="00A13250" w:rsidRPr="00843274" w:rsidRDefault="00A13250" w:rsidP="002D6AE1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843274">
              <w:rPr>
                <w:rFonts w:asciiTheme="minorHAnsi" w:hAnsiTheme="minorHAnsi" w:cstheme="minorHAnsi"/>
              </w:rPr>
              <w:t xml:space="preserve">LINK </w:t>
            </w:r>
            <w:r w:rsidRPr="00843274">
              <w:rPr>
                <w:rFonts w:asciiTheme="minorHAnsi" w:hAnsiTheme="minorHAnsi" w:cstheme="minorHAnsi"/>
                <w:b/>
                <w:bCs/>
              </w:rPr>
              <w:t>MATEMATICA</w:t>
            </w:r>
            <w:r w:rsidRPr="00843274">
              <w:rPr>
                <w:rFonts w:asciiTheme="minorHAnsi" w:hAnsiTheme="minorHAnsi" w:cstheme="minorHAnsi"/>
              </w:rPr>
              <w:t xml:space="preserve"> </w:t>
            </w:r>
            <w:r w:rsidRPr="00843274">
              <w:rPr>
                <w:rFonts w:asciiTheme="minorHAnsi" w:hAnsiTheme="minorHAnsi" w:cstheme="minorHAnsi"/>
                <w:b/>
              </w:rPr>
              <w:t>LICEI SCIENTIFICI</w:t>
            </w:r>
          </w:p>
        </w:tc>
        <w:tc>
          <w:tcPr>
            <w:tcW w:w="7087" w:type="dxa"/>
          </w:tcPr>
          <w:p w:rsidR="00A13250" w:rsidRPr="007A205F" w:rsidRDefault="00A13250" w:rsidP="002D6AE1">
            <w:pPr>
              <w:pStyle w:val="TableParagraph"/>
              <w:spacing w:beforeLines="60" w:before="144" w:afterLines="60" w:after="144"/>
              <w:rPr>
                <w:rFonts w:asciiTheme="minorHAnsi" w:hAnsiTheme="minorHAnsi" w:cstheme="minorHAnsi"/>
              </w:rPr>
            </w:pPr>
            <w:hyperlink r:id="rId5" w:history="1">
              <w:r w:rsidRPr="00854C58">
                <w:rPr>
                  <w:rStyle w:val="Collegamentoipertestuale"/>
                  <w:rFonts w:asciiTheme="minorHAnsi" w:hAnsiTheme="minorHAnsi" w:cstheme="minorHAnsi"/>
                </w:rPr>
                <w:t>https://www.invalsiopen.it/prove_statiche/G13/MAT/2021/Licei_scientifici/MAT_13_EX2_LS/index.html</w:t>
              </w:r>
            </w:hyperlink>
          </w:p>
        </w:tc>
      </w:tr>
      <w:tr w:rsidR="00A13250" w:rsidRPr="005460A8" w:rsidTr="002D6AE1">
        <w:trPr>
          <w:trHeight w:val="321"/>
        </w:trPr>
        <w:tc>
          <w:tcPr>
            <w:tcW w:w="2427" w:type="dxa"/>
          </w:tcPr>
          <w:p w:rsidR="00A13250" w:rsidRPr="00843274" w:rsidRDefault="00A13250" w:rsidP="002D6AE1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843274">
              <w:rPr>
                <w:rFonts w:asciiTheme="minorHAnsi" w:hAnsiTheme="minorHAnsi" w:cstheme="minorHAnsi"/>
              </w:rPr>
              <w:t xml:space="preserve">LINK </w:t>
            </w:r>
            <w:r w:rsidRPr="00843274">
              <w:rPr>
                <w:rFonts w:asciiTheme="minorHAnsi" w:hAnsiTheme="minorHAnsi" w:cstheme="minorHAnsi"/>
                <w:b/>
                <w:bCs/>
              </w:rPr>
              <w:t>MATEMATICA</w:t>
            </w:r>
            <w:r w:rsidRPr="00843274">
              <w:rPr>
                <w:rFonts w:asciiTheme="minorHAnsi" w:hAnsiTheme="minorHAnsi" w:cstheme="minorHAnsi"/>
              </w:rPr>
              <w:t xml:space="preserve"> </w:t>
            </w:r>
            <w:r w:rsidRPr="00843274">
              <w:rPr>
                <w:rFonts w:asciiTheme="minorHAnsi" w:hAnsiTheme="minorHAnsi" w:cstheme="minorHAnsi"/>
                <w:b/>
              </w:rPr>
              <w:t>ISTITUTI TECNICI</w:t>
            </w:r>
          </w:p>
        </w:tc>
        <w:tc>
          <w:tcPr>
            <w:tcW w:w="7087" w:type="dxa"/>
          </w:tcPr>
          <w:p w:rsidR="00A13250" w:rsidRPr="007A205F" w:rsidRDefault="00A13250" w:rsidP="002D6AE1">
            <w:pPr>
              <w:pStyle w:val="TableParagraph"/>
              <w:spacing w:beforeLines="60" w:before="144" w:afterLines="60" w:after="144"/>
              <w:rPr>
                <w:rFonts w:asciiTheme="minorHAnsi" w:hAnsiTheme="minorHAnsi" w:cstheme="minorHAnsi"/>
              </w:rPr>
            </w:pPr>
            <w:hyperlink r:id="rId6" w:history="1">
              <w:r w:rsidRPr="00854C58">
                <w:rPr>
                  <w:rStyle w:val="Collegamentoipertestuale"/>
                  <w:rFonts w:asciiTheme="minorHAnsi" w:hAnsiTheme="minorHAnsi" w:cstheme="minorHAnsi"/>
                </w:rPr>
                <w:t>https://www.invalsiopen.it/prove_statiche/G13/MAT/2019/Istituti_tecnici/MAT_13_EX1_IT/index.html</w:t>
              </w:r>
            </w:hyperlink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A13250" w:rsidRPr="005460A8" w:rsidTr="002D6AE1">
        <w:trPr>
          <w:trHeight w:val="321"/>
        </w:trPr>
        <w:tc>
          <w:tcPr>
            <w:tcW w:w="2427" w:type="dxa"/>
          </w:tcPr>
          <w:p w:rsidR="00A13250" w:rsidRPr="00843274" w:rsidRDefault="00A13250" w:rsidP="002D6AE1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843274">
              <w:rPr>
                <w:rFonts w:asciiTheme="minorHAnsi" w:hAnsiTheme="minorHAnsi" w:cstheme="minorHAnsi"/>
              </w:rPr>
              <w:t xml:space="preserve">LINK </w:t>
            </w:r>
            <w:r w:rsidRPr="00843274">
              <w:rPr>
                <w:rFonts w:asciiTheme="minorHAnsi" w:hAnsiTheme="minorHAnsi" w:cstheme="minorHAnsi"/>
                <w:b/>
                <w:bCs/>
              </w:rPr>
              <w:t>MATEMATICA</w:t>
            </w:r>
            <w:r w:rsidRPr="00843274">
              <w:rPr>
                <w:rFonts w:asciiTheme="minorHAnsi" w:hAnsiTheme="minorHAnsi" w:cstheme="minorHAnsi"/>
              </w:rPr>
              <w:t xml:space="preserve"> </w:t>
            </w:r>
            <w:r w:rsidRPr="00843274">
              <w:rPr>
                <w:rFonts w:asciiTheme="minorHAnsi" w:hAnsiTheme="minorHAnsi" w:cstheme="minorHAnsi"/>
                <w:b/>
              </w:rPr>
              <w:t>LICEI NON SCIENTIFICI E ISTITUTI PROFESSIONALI</w:t>
            </w:r>
          </w:p>
        </w:tc>
        <w:tc>
          <w:tcPr>
            <w:tcW w:w="7087" w:type="dxa"/>
          </w:tcPr>
          <w:p w:rsidR="00A13250" w:rsidRPr="007A205F" w:rsidRDefault="00A13250" w:rsidP="002D6AE1">
            <w:pPr>
              <w:pStyle w:val="TableParagraph"/>
              <w:spacing w:beforeLines="60" w:before="144" w:afterLines="60" w:after="144"/>
              <w:rPr>
                <w:rFonts w:asciiTheme="minorHAnsi" w:hAnsiTheme="minorHAnsi" w:cstheme="minorHAnsi"/>
              </w:rPr>
            </w:pPr>
            <w:hyperlink r:id="rId7" w:history="1">
              <w:r w:rsidRPr="00854C58">
                <w:rPr>
                  <w:rStyle w:val="Collegamentoipertestuale"/>
                  <w:rFonts w:asciiTheme="minorHAnsi" w:hAnsiTheme="minorHAnsi" w:cstheme="minorHAnsi"/>
                </w:rPr>
                <w:t>https://www.invalsiopen.it/prove_statiche/G13/MAT/2021/Licei_non_scientifici_e_Professionali/MAT_13_EX2_LNSPRF/index.html</w:t>
              </w:r>
            </w:hyperlink>
          </w:p>
        </w:tc>
      </w:tr>
      <w:tr w:rsidR="00A13250" w:rsidRPr="005460A8" w:rsidTr="002D6AE1">
        <w:trPr>
          <w:trHeight w:val="321"/>
        </w:trPr>
        <w:tc>
          <w:tcPr>
            <w:tcW w:w="2427" w:type="dxa"/>
          </w:tcPr>
          <w:p w:rsidR="00A13250" w:rsidRPr="00843274" w:rsidRDefault="00A13250" w:rsidP="002D6AE1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843274">
              <w:rPr>
                <w:rFonts w:asciiTheme="minorHAnsi" w:hAnsiTheme="minorHAnsi" w:cstheme="minorHAnsi"/>
              </w:rPr>
              <w:t xml:space="preserve">LINK </w:t>
            </w:r>
            <w:r w:rsidRPr="00843274">
              <w:rPr>
                <w:rFonts w:asciiTheme="minorHAnsi" w:hAnsiTheme="minorHAnsi" w:cstheme="minorHAnsi"/>
                <w:b/>
                <w:bCs/>
              </w:rPr>
              <w:t>INGLESE READING</w:t>
            </w:r>
          </w:p>
        </w:tc>
        <w:tc>
          <w:tcPr>
            <w:tcW w:w="7087" w:type="dxa"/>
          </w:tcPr>
          <w:p w:rsidR="00A13250" w:rsidRPr="00990521" w:rsidRDefault="00A13250" w:rsidP="002D6AE1">
            <w:pPr>
              <w:pStyle w:val="TableParagraph"/>
            </w:pPr>
            <w:hyperlink r:id="rId8" w:history="1">
              <w:r w:rsidRPr="00854C58">
                <w:rPr>
                  <w:rStyle w:val="Collegamentoipertestuale"/>
                </w:rPr>
                <w:t>https://www.invalsiopen.it/prove_statiche/G13/ERE/2019/ERE_13_B2_EX1/index.html</w:t>
              </w:r>
            </w:hyperlink>
            <w:r>
              <w:t xml:space="preserve"> </w:t>
            </w:r>
          </w:p>
        </w:tc>
      </w:tr>
      <w:tr w:rsidR="00A13250" w:rsidRPr="005460A8" w:rsidTr="002D6AE1">
        <w:trPr>
          <w:trHeight w:val="321"/>
        </w:trPr>
        <w:tc>
          <w:tcPr>
            <w:tcW w:w="2427" w:type="dxa"/>
          </w:tcPr>
          <w:p w:rsidR="00A13250" w:rsidRPr="00843274" w:rsidRDefault="00A13250" w:rsidP="002D6AE1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843274">
              <w:rPr>
                <w:rFonts w:asciiTheme="minorHAnsi" w:hAnsiTheme="minorHAnsi" w:cstheme="minorHAnsi"/>
              </w:rPr>
              <w:t xml:space="preserve">LINK </w:t>
            </w:r>
            <w:r w:rsidRPr="00843274">
              <w:rPr>
                <w:rFonts w:asciiTheme="minorHAnsi" w:hAnsiTheme="minorHAnsi" w:cstheme="minorHAnsi"/>
                <w:b/>
                <w:bCs/>
              </w:rPr>
              <w:t>INGLESE LISTENING</w:t>
            </w:r>
          </w:p>
        </w:tc>
        <w:tc>
          <w:tcPr>
            <w:tcW w:w="7087" w:type="dxa"/>
          </w:tcPr>
          <w:p w:rsidR="00A13250" w:rsidRPr="007A205F" w:rsidRDefault="00A13250" w:rsidP="002D6AE1">
            <w:pPr>
              <w:pStyle w:val="TableParagraph"/>
              <w:spacing w:beforeLines="60" w:before="144" w:afterLines="60" w:after="144"/>
              <w:rPr>
                <w:rFonts w:asciiTheme="minorHAnsi" w:hAnsiTheme="minorHAnsi" w:cstheme="minorHAnsi"/>
              </w:rPr>
            </w:pPr>
            <w:hyperlink r:id="rId9" w:history="1">
              <w:r w:rsidRPr="00854C58">
                <w:rPr>
                  <w:rStyle w:val="Collegamentoipertestuale"/>
                  <w:rFonts w:asciiTheme="minorHAnsi" w:hAnsiTheme="minorHAnsi" w:cstheme="minorHAnsi"/>
                </w:rPr>
                <w:t>https://www.invalsiopen.it/prove_statiche/G13/ELI/2019/ELI_13_B2_EX1/index.html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13250" w:rsidRDefault="00A13250"/>
    <w:sectPr w:rsidR="00A13250" w:rsidSect="00CB447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50"/>
    <w:rsid w:val="00A13250"/>
    <w:rsid w:val="00B66ACB"/>
    <w:rsid w:val="00C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47CD"/>
  <w15:chartTrackingRefBased/>
  <w15:docId w15:val="{95E66AB5-7AAE-45BB-A307-04CFA61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13250"/>
    <w:pPr>
      <w:widowControl w:val="0"/>
      <w:autoSpaceDE w:val="0"/>
      <w:autoSpaceDN w:val="0"/>
      <w:spacing w:after="0" w:line="240" w:lineRule="auto"/>
      <w:ind w:left="388" w:right="22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250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132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3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132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alsiopen.it/prove_statiche/G13/ERE/2019/ERE_13_B2_EX1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valsiopen.it/prove_statiche/G13/MAT/2021/Licei_non_scientifici_e_Professionali/MAT_13_EX2_LNSPRF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alsiopen.it/prove_statiche/G13/MAT/2019/Istituti_tecnici/MAT_13_EX1_IT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valsiopen.it/prove_statiche/G13/MAT/2021/Licei_scientifici/MAT_13_EX2_LS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valsiopen.it/prove_statiche/G13/ITA/2019/ITA_13_EX1/index.html" TargetMode="External"/><Relationship Id="rId9" Type="http://schemas.openxmlformats.org/officeDocument/2006/relationships/hyperlink" Target="https://www.invalsiopen.it/prove_statiche/G13/ELI/2019/ELI_13_B2_EX1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Schifano</dc:creator>
  <cp:keywords/>
  <dc:description/>
  <cp:lastModifiedBy>Schifano</cp:lastModifiedBy>
  <cp:revision>1</cp:revision>
  <dcterms:created xsi:type="dcterms:W3CDTF">2025-02-13T09:50:00Z</dcterms:created>
  <dcterms:modified xsi:type="dcterms:W3CDTF">2025-02-13T09:51:00Z</dcterms:modified>
</cp:coreProperties>
</file>